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right="-81"/>
        <w:rPr>
          <w:rFonts w:ascii="PT Astra Serif" w:hAnsi="PT Astra Serif"/>
          <w:sz w:val="28"/>
        </w:rPr>
      </w:pPr>
    </w:p>
    <w:p w:rsidR="008E5E48" w:rsidRDefault="008E5E48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</w:p>
    <w:p w:rsidR="008E5E48" w:rsidRDefault="008E5E48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</w:p>
    <w:p w:rsidR="008E5E48" w:rsidRDefault="008E5E48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</w:p>
    <w:p w:rsidR="00272831" w:rsidRDefault="00272831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</w:p>
    <w:p w:rsidR="008E5E48" w:rsidRDefault="008E5E48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</w:p>
    <w:p w:rsidR="008E5E48" w:rsidRDefault="002A52A8" w:rsidP="00E9396F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О </w:t>
      </w:r>
      <w:r w:rsidR="00E9396F">
        <w:rPr>
          <w:rFonts w:ascii="PT Astra Serif" w:hAnsi="PT Astra Serif"/>
          <w:sz w:val="28"/>
        </w:rPr>
        <w:t>внесении изменения в постановление</w:t>
      </w:r>
    </w:p>
    <w:p w:rsidR="00E9396F" w:rsidRDefault="00E9396F" w:rsidP="00E9396F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администрации города Тулы от </w:t>
      </w:r>
      <w:r w:rsidR="008506B0">
        <w:rPr>
          <w:rFonts w:ascii="PT Astra Serif" w:hAnsi="PT Astra Serif"/>
          <w:sz w:val="28"/>
        </w:rPr>
        <w:t>23.12.2022 № 679</w:t>
      </w:r>
    </w:p>
    <w:p w:rsidR="008E5E48" w:rsidRDefault="008E5E48">
      <w:pPr>
        <w:pStyle w:val="ad"/>
        <w:widowControl w:val="0"/>
        <w:spacing w:after="0" w:line="240" w:lineRule="auto"/>
        <w:ind w:left="0"/>
        <w:rPr>
          <w:rFonts w:ascii="PT Astra Serif" w:hAnsi="PT Astra Serif"/>
          <w:sz w:val="28"/>
        </w:rPr>
      </w:pPr>
    </w:p>
    <w:p w:rsidR="008E5E48" w:rsidRDefault="008E5E4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8E5E48" w:rsidRDefault="002A52A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20 марта 2025 года № 33-ФЗ «Об общих принципах организации местного самоуправления в единой системе публичной власти», на основании Устава муниципального образования городской округ город Тула администрация города Тулы постановляет:</w:t>
      </w:r>
    </w:p>
    <w:p w:rsidR="008A2DD3" w:rsidRDefault="006D3D36" w:rsidP="006D3D36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color w:val="auto"/>
          <w:sz w:val="28"/>
        </w:rPr>
      </w:pPr>
      <w:r w:rsidRPr="006D3D36">
        <w:rPr>
          <w:rFonts w:ascii="PT Astra Serif" w:hAnsi="PT Astra Serif"/>
          <w:color w:val="auto"/>
          <w:sz w:val="28"/>
        </w:rPr>
        <w:t xml:space="preserve">Внести в постановление администрации города Тулы от 23.12.2022 </w:t>
      </w:r>
      <w:r>
        <w:rPr>
          <w:rFonts w:ascii="PT Astra Serif" w:hAnsi="PT Astra Serif"/>
          <w:color w:val="auto"/>
          <w:sz w:val="28"/>
        </w:rPr>
        <w:br/>
      </w:r>
      <w:r w:rsidRPr="006D3D36">
        <w:rPr>
          <w:rFonts w:ascii="PT Astra Serif" w:hAnsi="PT Astra Serif"/>
          <w:color w:val="auto"/>
          <w:sz w:val="28"/>
        </w:rPr>
        <w:t xml:space="preserve">№ 679 </w:t>
      </w:r>
      <w:r>
        <w:rPr>
          <w:rFonts w:ascii="PT Astra Serif" w:hAnsi="PT Astra Serif"/>
          <w:color w:val="auto"/>
          <w:sz w:val="28"/>
        </w:rPr>
        <w:t>«</w:t>
      </w:r>
      <w:r w:rsidRPr="006D3D36">
        <w:rPr>
          <w:rFonts w:ascii="PT Astra Serif" w:hAnsi="PT Astra Serif"/>
          <w:color w:val="auto"/>
          <w:sz w:val="28"/>
        </w:rPr>
        <w:t>Об утверждении Положения об использовании бюджетных ассигнований резервного фонда администрации города Тулы</w:t>
      </w:r>
      <w:r>
        <w:rPr>
          <w:rFonts w:ascii="PT Astra Serif" w:hAnsi="PT Astra Serif"/>
          <w:color w:val="auto"/>
          <w:sz w:val="28"/>
        </w:rPr>
        <w:t>»</w:t>
      </w:r>
      <w:r w:rsidR="008A2DD3">
        <w:rPr>
          <w:rFonts w:ascii="PT Astra Serif" w:hAnsi="PT Astra Serif"/>
          <w:color w:val="auto"/>
          <w:sz w:val="28"/>
        </w:rPr>
        <w:t xml:space="preserve"> следующее изменение:</w:t>
      </w:r>
    </w:p>
    <w:p w:rsidR="00554E18" w:rsidRDefault="008A2DD3" w:rsidP="00E35D7B">
      <w:pPr>
        <w:pStyle w:val="ad"/>
        <w:spacing w:after="0" w:line="240" w:lineRule="auto"/>
        <w:ind w:left="0" w:firstLine="709"/>
        <w:jc w:val="both"/>
        <w:rPr>
          <w:rFonts w:ascii="PT Astra Serif" w:hAnsi="PT Astra Serif"/>
          <w:color w:val="auto"/>
          <w:sz w:val="28"/>
        </w:rPr>
      </w:pPr>
      <w:r w:rsidRPr="00E35D7B">
        <w:rPr>
          <w:rFonts w:ascii="PT Astra Serif" w:hAnsi="PT Astra Serif"/>
          <w:color w:val="auto"/>
          <w:sz w:val="28"/>
        </w:rPr>
        <w:t>в подпункте «з» пункта 5 приложения к постановлению после текста «принадлежащего им транспортного средства»</w:t>
      </w:r>
      <w:r w:rsidR="00257FAC" w:rsidRPr="00E35D7B">
        <w:rPr>
          <w:rFonts w:ascii="PT Astra Serif" w:hAnsi="PT Astra Serif"/>
          <w:color w:val="auto"/>
          <w:sz w:val="28"/>
        </w:rPr>
        <w:t xml:space="preserve"> дополнить текстом «</w:t>
      </w:r>
      <w:r w:rsidR="00E35D7B" w:rsidRPr="00E35D7B">
        <w:rPr>
          <w:rFonts w:ascii="PT Astra Serif" w:hAnsi="PT Astra Serif"/>
          <w:color w:val="auto"/>
          <w:sz w:val="28"/>
        </w:rPr>
        <w:t xml:space="preserve">, а также </w:t>
      </w:r>
      <w:r w:rsidR="00262430">
        <w:rPr>
          <w:rFonts w:ascii="PT Astra Serif" w:hAnsi="PT Astra Serif"/>
          <w:color w:val="auto"/>
          <w:sz w:val="28"/>
        </w:rPr>
        <w:t xml:space="preserve">предоставление </w:t>
      </w:r>
      <w:r w:rsidR="00554E18">
        <w:rPr>
          <w:rFonts w:ascii="PT Astra Serif" w:hAnsi="PT Astra Serif"/>
          <w:color w:val="auto"/>
          <w:sz w:val="28"/>
        </w:rPr>
        <w:t>многодетным семьям сертификата на приобретение жилого помещения в связи с его полной утратой, которые произошли»</w:t>
      </w:r>
    </w:p>
    <w:p w:rsidR="008E5E48" w:rsidRDefault="002A52A8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8E5E48" w:rsidRDefault="002A52A8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PT Astra Serif" w:hAnsi="PT Astra Serif"/>
          <w:strike/>
          <w:sz w:val="28"/>
        </w:rPr>
      </w:pPr>
      <w:r>
        <w:rPr>
          <w:rFonts w:ascii="PT Astra Serif" w:hAnsi="PT Astra Serif"/>
          <w:sz w:val="28"/>
        </w:rPr>
        <w:t>Постановление вступает в силу со дня о</w:t>
      </w:r>
      <w:r w:rsidR="00272831">
        <w:rPr>
          <w:rFonts w:ascii="PT Astra Serif" w:hAnsi="PT Astra Serif"/>
          <w:sz w:val="28"/>
        </w:rPr>
        <w:t>фициального опубликования.</w:t>
      </w:r>
    </w:p>
    <w:p w:rsidR="008E5E48" w:rsidRDefault="008E5E48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8E5E48" w:rsidRDefault="008E5E48">
      <w:pPr>
        <w:widowControl w:val="0"/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</w:p>
    <w:p w:rsidR="008E5E48" w:rsidRDefault="002A52A8">
      <w:pPr>
        <w:widowControl w:val="0"/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Глава администрации</w:t>
      </w:r>
    </w:p>
    <w:p w:rsidR="008E5E48" w:rsidRDefault="002A52A8" w:rsidP="00554E18">
      <w:pPr>
        <w:widowControl w:val="0"/>
        <w:spacing w:after="0" w:line="240" w:lineRule="auto"/>
        <w:ind w:firstLine="709"/>
        <w:contextualSpacing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8"/>
        </w:rPr>
        <w:t>города Тулы                                                                                       И.И. Беспалов</w:t>
      </w:r>
      <w:bookmarkStart w:id="0" w:name="_GoBack"/>
      <w:bookmarkEnd w:id="0"/>
    </w:p>
    <w:p w:rsidR="008E5E48" w:rsidRDefault="008E5E48">
      <w:pPr>
        <w:spacing w:before="280" w:after="0" w:line="240" w:lineRule="auto"/>
        <w:ind w:firstLine="540"/>
        <w:jc w:val="right"/>
        <w:rPr>
          <w:rFonts w:ascii="PT Astra Serif" w:hAnsi="PT Astra Serif"/>
          <w:sz w:val="28"/>
        </w:rPr>
      </w:pPr>
    </w:p>
    <w:sectPr w:rsidR="008E5E48">
      <w:headerReference w:type="default" r:id="rId7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467" w:rsidRDefault="00550467">
      <w:pPr>
        <w:spacing w:after="0" w:line="240" w:lineRule="auto"/>
      </w:pPr>
      <w:r>
        <w:separator/>
      </w:r>
    </w:p>
  </w:endnote>
  <w:endnote w:type="continuationSeparator" w:id="0">
    <w:p w:rsidR="00550467" w:rsidRDefault="00550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467" w:rsidRDefault="00550467">
      <w:pPr>
        <w:spacing w:after="0" w:line="240" w:lineRule="auto"/>
      </w:pPr>
      <w:r>
        <w:separator/>
      </w:r>
    </w:p>
  </w:footnote>
  <w:footnote w:type="continuationSeparator" w:id="0">
    <w:p w:rsidR="00550467" w:rsidRDefault="00550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E48" w:rsidRDefault="002A52A8">
    <w:pPr>
      <w:pStyle w:val="a5"/>
      <w:jc w:val="center"/>
      <w:rPr>
        <w:rFonts w:ascii="PT Astra Serif" w:hAnsi="PT Astra Serif"/>
        <w:sz w:val="24"/>
      </w:rPr>
    </w:pPr>
    <w:r>
      <w:rPr>
        <w:rFonts w:ascii="PT Astra Serif" w:hAnsi="PT Astra Serif"/>
        <w:sz w:val="24"/>
      </w:rPr>
      <w:fldChar w:fldCharType="begin"/>
    </w:r>
    <w:r>
      <w:rPr>
        <w:rFonts w:ascii="PT Astra Serif" w:hAnsi="PT Astra Serif"/>
        <w:sz w:val="24"/>
      </w:rPr>
      <w:instrText xml:space="preserve">PAGE </w:instrText>
    </w:r>
    <w:r>
      <w:rPr>
        <w:rFonts w:ascii="PT Astra Serif" w:hAnsi="PT Astra Serif"/>
        <w:sz w:val="24"/>
      </w:rPr>
      <w:fldChar w:fldCharType="separate"/>
    </w:r>
    <w:r w:rsidR="00554E18">
      <w:rPr>
        <w:rFonts w:ascii="PT Astra Serif" w:hAnsi="PT Astra Serif"/>
        <w:noProof/>
        <w:sz w:val="24"/>
      </w:rPr>
      <w:t>15</w:t>
    </w:r>
    <w:r>
      <w:rPr>
        <w:rFonts w:ascii="PT Astra Serif" w:hAnsi="PT Astra Serif"/>
        <w:sz w:val="24"/>
      </w:rPr>
      <w:fldChar w:fldCharType="end"/>
    </w:r>
  </w:p>
  <w:p w:rsidR="008E5E48" w:rsidRDefault="008E5E4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63C4F"/>
    <w:multiLevelType w:val="multilevel"/>
    <w:tmpl w:val="C79E7A96"/>
    <w:lvl w:ilvl="0">
      <w:start w:val="1"/>
      <w:numFmt w:val="decimal"/>
      <w:suff w:val="space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5FF57FD2"/>
    <w:multiLevelType w:val="multilevel"/>
    <w:tmpl w:val="76F27C3C"/>
    <w:lvl w:ilvl="0">
      <w:start w:val="1"/>
      <w:numFmt w:val="decimal"/>
      <w:suff w:val="space"/>
      <w:lvlText w:val="%1."/>
      <w:lvlJc w:val="left"/>
      <w:pPr>
        <w:ind w:left="1129" w:hanging="42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8"/>
    <w:rsid w:val="00041730"/>
    <w:rsid w:val="000E6FF9"/>
    <w:rsid w:val="00257FAC"/>
    <w:rsid w:val="00262430"/>
    <w:rsid w:val="00272831"/>
    <w:rsid w:val="002A52A8"/>
    <w:rsid w:val="003207AA"/>
    <w:rsid w:val="004266EF"/>
    <w:rsid w:val="0047178F"/>
    <w:rsid w:val="00550467"/>
    <w:rsid w:val="00554E18"/>
    <w:rsid w:val="005703F0"/>
    <w:rsid w:val="006D3D36"/>
    <w:rsid w:val="006E563A"/>
    <w:rsid w:val="007A4AF6"/>
    <w:rsid w:val="008506B0"/>
    <w:rsid w:val="008A2DD3"/>
    <w:rsid w:val="008E5E48"/>
    <w:rsid w:val="00A34B26"/>
    <w:rsid w:val="00CA23DF"/>
    <w:rsid w:val="00CD1945"/>
    <w:rsid w:val="00D12C6C"/>
    <w:rsid w:val="00E35D7B"/>
    <w:rsid w:val="00E917A7"/>
    <w:rsid w:val="00E9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6D3A9"/>
  <w15:docId w15:val="{1216560E-EEBB-41B9-9388-49759FCF2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annotation text"/>
    <w:basedOn w:val="a"/>
    <w:link w:val="a4"/>
    <w:pPr>
      <w:spacing w:line="240" w:lineRule="auto"/>
    </w:pPr>
    <w:rPr>
      <w:sz w:val="20"/>
    </w:rPr>
  </w:style>
  <w:style w:type="character" w:customStyle="1" w:styleId="a4">
    <w:name w:val="Текст примечания Знак"/>
    <w:basedOn w:val="1"/>
    <w:link w:val="a3"/>
    <w:rPr>
      <w:rFonts w:ascii="Calibri" w:hAnsi="Calibri"/>
      <w:sz w:val="2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  <w:rPr>
      <w:rFonts w:ascii="Calibri" w:hAnsi="Calibri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6">
    <w:name w:val="Обычный1"/>
    <w:link w:val="17"/>
    <w:rPr>
      <w:rFonts w:ascii="Calibri" w:hAnsi="Calibri"/>
    </w:rPr>
  </w:style>
  <w:style w:type="character" w:customStyle="1" w:styleId="17">
    <w:name w:val="Обычный1"/>
    <w:link w:val="16"/>
    <w:rPr>
      <w:rFonts w:ascii="Calibri" w:hAnsi="Calibri"/>
    </w:rPr>
  </w:style>
  <w:style w:type="paragraph" w:customStyle="1" w:styleId="18">
    <w:name w:val="Знак примечания1"/>
    <w:basedOn w:val="12"/>
    <w:link w:val="ac"/>
    <w:rPr>
      <w:sz w:val="16"/>
    </w:rPr>
  </w:style>
  <w:style w:type="character" w:styleId="ac">
    <w:name w:val="annotation reference"/>
    <w:basedOn w:val="a0"/>
    <w:link w:val="18"/>
    <w:rPr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d">
    <w:name w:val="List Paragraph"/>
    <w:basedOn w:val="a"/>
    <w:link w:val="ae"/>
    <w:pPr>
      <w:ind w:left="720"/>
      <w:contextualSpacing/>
    </w:pPr>
  </w:style>
  <w:style w:type="character" w:customStyle="1" w:styleId="ae">
    <w:name w:val="Абзац списка Знак"/>
    <w:basedOn w:val="1"/>
    <w:link w:val="ad"/>
    <w:rPr>
      <w:rFonts w:ascii="Calibri" w:hAnsi="Calibri"/>
    </w:rPr>
  </w:style>
  <w:style w:type="paragraph" w:customStyle="1" w:styleId="19">
    <w:name w:val="Гиперссылка1"/>
    <w:link w:val="1a"/>
    <w:rPr>
      <w:color w:val="0000FF"/>
      <w:u w:val="single"/>
    </w:rPr>
  </w:style>
  <w:style w:type="character" w:customStyle="1" w:styleId="1a">
    <w:name w:val="Гиперссылка1"/>
    <w:link w:val="19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customStyle="1" w:styleId="1b">
    <w:name w:val="Основной шрифт абзаца1"/>
    <w:link w:val="1c"/>
  </w:style>
  <w:style w:type="character" w:customStyle="1" w:styleId="1c">
    <w:name w:val="Основной шрифт абзаца1"/>
    <w:link w:val="1b"/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Заголовок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3">
    <w:name w:val="Normal (Web)"/>
    <w:basedOn w:val="a"/>
    <w:uiPriority w:val="99"/>
    <w:unhideWhenUsed/>
    <w:rsid w:val="008A2DD3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1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Богма Антон Евгеньевич</cp:lastModifiedBy>
  <cp:revision>5</cp:revision>
  <cp:lastPrinted>2026-06-25T11:42:00Z</cp:lastPrinted>
  <dcterms:created xsi:type="dcterms:W3CDTF">2026-06-24T15:12:00Z</dcterms:created>
  <dcterms:modified xsi:type="dcterms:W3CDTF">2026-06-25T14:20:00Z</dcterms:modified>
</cp:coreProperties>
</file>